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36" w:rsidRDefault="008C4BCE">
      <w:r>
        <w:t>3-схема описание</w:t>
      </w:r>
    </w:p>
    <w:p w:rsidR="008C4BCE" w:rsidRPr="008C4BCE" w:rsidRDefault="008C4BCE" w:rsidP="008C4BCE">
      <w:pPr>
        <w:spacing w:after="0" w:line="240" w:lineRule="auto"/>
        <w:rPr>
          <w:rFonts w:eastAsia="Times New Roman"/>
          <w:color w:val="auto"/>
          <w:lang w:eastAsia="ru-RU"/>
        </w:rPr>
      </w:pPr>
      <w:r w:rsidRPr="008C4BCE">
        <w:rPr>
          <w:rFonts w:eastAsia="Times New Roman"/>
          <w:color w:val="auto"/>
          <w:lang w:eastAsia="ru-RU"/>
        </w:rPr>
        <w:t xml:space="preserve">Замкнуть в кольцо цепочку из 6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петель. Первый р. Связать в кольцо 36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заменив в первом случае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3-мя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п. подъема. Завершить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столбиком в 3-ю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петлю подъема. Второй р. Вязать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во все петли ряда ниже, провязывая по 1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петле между каждыми двумя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В первом случае заменить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 подъема. Завершить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столбиком. Третий р. В каждые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провязать (2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с одним основанием + 1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), над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 ряда ниже вязать по 1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петле. В первом случае заменить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 подъема. Завершить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столбиком. Четвертый р. В 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провязать (2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с одним основанием + 2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), над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 нижнего ряда провязывать по 1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петле. Заканчивать и начинать ряд аналогично рядам ниже. 5 – 9 ряды выполнить аналогично, прибавляя количество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В пятом ряду (2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с одним основанием + 3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), в шестом - (2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с одним основанием + 4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) и т.д. Десятый р. Над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провязывать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над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 провязывать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петли. Завершить ряд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столбиками так, чтобы 3 петли подъема следующего ряда были над вторым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из 9-ти. Одиннадцатый р. Провязать по 7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над каждыми 9-ю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ниже, между ними связать арки из 5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петель. Двенадцатый р. Провязать по 5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накидами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чередуя их (3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+ 1 ст. без </w:t>
      </w:r>
      <w:proofErr w:type="spellStart"/>
      <w:proofErr w:type="gramStart"/>
      <w:r w:rsidRPr="008C4BCE">
        <w:rPr>
          <w:rFonts w:eastAsia="Times New Roman"/>
          <w:color w:val="auto"/>
          <w:lang w:eastAsia="ru-RU"/>
        </w:rPr>
        <w:t>накида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арку из 5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ряда ниже + 3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петли). </w:t>
      </w:r>
      <w:proofErr w:type="gramStart"/>
      <w:r w:rsidRPr="008C4BCE">
        <w:rPr>
          <w:rFonts w:eastAsia="Times New Roman"/>
          <w:color w:val="auto"/>
          <w:lang w:eastAsia="ru-RU"/>
        </w:rPr>
        <w:t xml:space="preserve">Тринадцатый р.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подъема,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над 5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ниже, *3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 арку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над пятью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ниже*, вязать от * до * завершить ряд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>. петли + 2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столбика. Четырнадцатый р. Провязать над тремя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и во все арки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по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чередуя их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петлями. Завершить ряд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+ 3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столбика. В первом случае заменить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петлями подъема. </w:t>
      </w:r>
      <w:proofErr w:type="gramStart"/>
      <w:r w:rsidRPr="008C4BCE">
        <w:rPr>
          <w:rFonts w:eastAsia="Times New Roman"/>
          <w:color w:val="auto"/>
          <w:lang w:eastAsia="ru-RU"/>
        </w:rPr>
        <w:t xml:space="preserve">Пятнадцатый р.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подъема,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6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петель, *пропустить 1 арку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ряда ниже, в следующую связать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6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*, вязать от * до *, последнюю арку связать как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и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 третью петлю подъема.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</w:t>
      </w:r>
      <w:proofErr w:type="gramStart"/>
      <w:r w:rsidRPr="008C4BCE">
        <w:rPr>
          <w:rFonts w:eastAsia="Times New Roman"/>
          <w:color w:val="auto"/>
          <w:lang w:eastAsia="ru-RU"/>
        </w:rPr>
        <w:t xml:space="preserve">Шестнадцатый р.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подъема, 5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петель, *в арку из 6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ряда ниже провязать 9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5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петель, в арку из 6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ряда ниже провязать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5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*, вязать от * до * завершить ряд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и 2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>. столбиками.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Семнадцатый р. В каждую арку ряда ниже провязать по 7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над двумя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провязать 2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над 9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провязать 7 ст. </w:t>
      </w:r>
      <w:proofErr w:type="gramStart"/>
      <w:r w:rsidRPr="008C4BCE">
        <w:rPr>
          <w:rFonts w:eastAsia="Times New Roman"/>
          <w:color w:val="auto"/>
          <w:lang w:eastAsia="ru-RU"/>
        </w:rPr>
        <w:t>с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Закончить ряд 2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с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столбиком в третью петлю подъема. </w:t>
      </w:r>
      <w:proofErr w:type="gramStart"/>
      <w:r w:rsidRPr="008C4BCE">
        <w:rPr>
          <w:rFonts w:eastAsia="Times New Roman"/>
          <w:color w:val="auto"/>
          <w:lang w:eastAsia="ru-RU"/>
        </w:rPr>
        <w:t xml:space="preserve">Восемнадцатый р. *7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7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в арку из 2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провязать 5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* вязать о * до *, закончить ряд 5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арку из 2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и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>. столбиком.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В первом случае заменить 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на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подъема. </w:t>
      </w:r>
      <w:proofErr w:type="gramStart"/>
      <w:r w:rsidRPr="008C4BCE">
        <w:rPr>
          <w:rFonts w:eastAsia="Times New Roman"/>
          <w:color w:val="auto"/>
          <w:lang w:eastAsia="ru-RU"/>
        </w:rPr>
        <w:t xml:space="preserve">Девятнадцатый р.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подъема, 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*3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в арку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связать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пропустить 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ниже, 13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пропустить 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*, вязать от * до *, закончить ряд 9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1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>. столбик в третью петлю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подъема. </w:t>
      </w:r>
      <w:proofErr w:type="gramStart"/>
      <w:r w:rsidRPr="008C4BCE">
        <w:rPr>
          <w:rFonts w:eastAsia="Times New Roman"/>
          <w:color w:val="auto"/>
          <w:lang w:eastAsia="ru-RU"/>
        </w:rPr>
        <w:t xml:space="preserve">Двадцатый р.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подъема, *3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 арку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 арку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петли, провязать 7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над 7-ю центральными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из 13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ряда ниже *, вязать от *до *, закончить ряд 6 ст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и 1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 в 3-ю петлю подъема. Круговое вязание середины на этом закончено, две стороны вяжутся с 21 по 33 ряды прямым и обратным ходом каждая в отдельности, точка начала вязания указана стрелкой. Прикреплять ряды ст. без </w:t>
      </w:r>
      <w:proofErr w:type="spellStart"/>
      <w:r w:rsidRPr="008C4BCE">
        <w:rPr>
          <w:rFonts w:eastAsia="Times New Roman"/>
          <w:color w:val="auto"/>
          <w:lang w:eastAsia="ru-RU"/>
        </w:rPr>
        <w:t>накида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как указано на схеме. Затем с 34 ряда вязание опять будет круговым. Работу перевернуть, связать цепочку из 11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и прикрепить ее соединительным столбиком в 6-й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(слева направо), считая от </w:t>
      </w:r>
      <w:r w:rsidRPr="008C4BCE">
        <w:rPr>
          <w:rFonts w:eastAsia="Times New Roman"/>
          <w:color w:val="auto"/>
          <w:lang w:eastAsia="ru-RU"/>
        </w:rPr>
        <w:lastRenderedPageBreak/>
        <w:t xml:space="preserve">3-х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подъема 20-го ряда. Двадцать первый р.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подъема (закрепить ряд), 21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в полукольцо из 11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петель. 22-й р. Вязать аналогично второму. Всего 21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 + 3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>. петли подъема. 23-й – 33-й вязать как с 3-го по 13-й. 34-й р. начинается круговое вязание от точки указанной на схеме стрелкой. Вязать как 14-й ряд</w:t>
      </w:r>
      <w:proofErr w:type="gramStart"/>
      <w:r w:rsidRPr="008C4BCE">
        <w:rPr>
          <w:rFonts w:eastAsia="Times New Roman"/>
          <w:color w:val="auto"/>
          <w:lang w:eastAsia="ru-RU"/>
        </w:rPr>
        <w:t>.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</w:t>
      </w:r>
      <w:proofErr w:type="gramStart"/>
      <w:r w:rsidRPr="008C4BCE">
        <w:rPr>
          <w:rFonts w:eastAsia="Times New Roman"/>
          <w:color w:val="auto"/>
          <w:lang w:eastAsia="ru-RU"/>
        </w:rPr>
        <w:t>з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акончить ряд 4-мя </w:t>
      </w:r>
      <w:proofErr w:type="spellStart"/>
      <w:r w:rsidRPr="008C4BCE">
        <w:rPr>
          <w:rFonts w:eastAsia="Times New Roman"/>
          <w:color w:val="auto"/>
          <w:lang w:eastAsia="ru-RU"/>
        </w:rPr>
        <w:t>соед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столбиками. 35-й р. Связать во все арки из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петель по 2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8C4BCE">
        <w:rPr>
          <w:rFonts w:eastAsia="Times New Roman"/>
          <w:color w:val="auto"/>
          <w:lang w:eastAsia="ru-RU"/>
        </w:rPr>
        <w:t>возд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петли между каждыми двумя ст. с </w:t>
      </w:r>
      <w:proofErr w:type="spellStart"/>
      <w:r w:rsidRPr="008C4BCE">
        <w:rPr>
          <w:rFonts w:eastAsia="Times New Roman"/>
          <w:color w:val="auto"/>
          <w:lang w:eastAsia="ru-RU"/>
        </w:rPr>
        <w:t>накидом</w:t>
      </w:r>
      <w:proofErr w:type="spellEnd"/>
      <w:r w:rsidRPr="008C4BCE">
        <w:rPr>
          <w:rFonts w:eastAsia="Times New Roman"/>
          <w:color w:val="auto"/>
          <w:lang w:eastAsia="ru-RU"/>
        </w:rPr>
        <w:t xml:space="preserve">. Завершить ряд 4-мя соединительными столбиками 36-й р. вязать аналогично 35-му ряду. 37-й ряд и далее вязать по схеме. Закончить салфетку, провязывая ряд </w:t>
      </w:r>
      <w:proofErr w:type="gramStart"/>
      <w:r w:rsidRPr="008C4BCE">
        <w:rPr>
          <w:rFonts w:eastAsia="Times New Roman"/>
          <w:color w:val="auto"/>
          <w:lang w:eastAsia="ru-RU"/>
        </w:rPr>
        <w:t>с</w:t>
      </w:r>
      <w:proofErr w:type="gramEnd"/>
      <w:r w:rsidRPr="008C4BCE">
        <w:rPr>
          <w:rFonts w:eastAsia="Times New Roman"/>
          <w:color w:val="auto"/>
          <w:lang w:eastAsia="ru-RU"/>
        </w:rPr>
        <w:t xml:space="preserve"> пико. Салфетку отпарить или увлажнить и высушить на ровной поверхности. | Оригинал: https://svoimi-rukami-club.ru/овальные-салфетки-крючком/</w:t>
      </w:r>
    </w:p>
    <w:p w:rsidR="008C4BCE" w:rsidRDefault="008C4BCE"/>
    <w:sectPr w:rsidR="008C4BCE" w:rsidSect="00204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4BCE"/>
    <w:rsid w:val="00204136"/>
    <w:rsid w:val="008C4BCE"/>
    <w:rsid w:val="00970140"/>
    <w:rsid w:val="00AB2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4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769</Words>
  <Characters>4386</Characters>
  <Application>Microsoft Office Word</Application>
  <DocSecurity>0</DocSecurity>
  <Lines>36</Lines>
  <Paragraphs>10</Paragraphs>
  <ScaleCrop>false</ScaleCrop>
  <Company>Microsoft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Мамуля</dc:creator>
  <cp:lastModifiedBy>Мамуля</cp:lastModifiedBy>
  <cp:revision>1</cp:revision>
  <dcterms:created xsi:type="dcterms:W3CDTF">2021-02-20T04:09:00Z</dcterms:created>
  <dcterms:modified xsi:type="dcterms:W3CDTF">2021-02-20T04:12:00Z</dcterms:modified>
</cp:coreProperties>
</file>